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51" w:rsidRDefault="002D0DAD">
      <w:pPr>
        <w:rPr>
          <w:b/>
          <w:sz w:val="32"/>
          <w:szCs w:val="32"/>
          <w:u w:val="single"/>
        </w:rPr>
      </w:pPr>
      <w:r w:rsidRPr="002D0DAD">
        <w:rPr>
          <w:b/>
          <w:sz w:val="32"/>
          <w:szCs w:val="32"/>
          <w:u w:val="single"/>
        </w:rPr>
        <w:t>Knieschmerz</w:t>
      </w:r>
      <w:bookmarkStart w:id="0" w:name="_GoBack"/>
      <w:bookmarkEnd w:id="0"/>
      <w:r w:rsidRPr="002D0DAD">
        <w:rPr>
          <w:b/>
          <w:sz w:val="32"/>
          <w:szCs w:val="32"/>
          <w:u w:val="single"/>
        </w:rPr>
        <w:t>en</w:t>
      </w:r>
    </w:p>
    <w:p w:rsidR="002D0DAD" w:rsidRDefault="002D0DAD">
      <w:pPr>
        <w:rPr>
          <w:b/>
          <w:sz w:val="24"/>
          <w:szCs w:val="24"/>
        </w:rPr>
      </w:pPr>
      <w:r w:rsidRPr="002D0DAD">
        <w:rPr>
          <w:b/>
          <w:sz w:val="24"/>
          <w:szCs w:val="24"/>
        </w:rPr>
        <w:t>Akute Knieschmerzen</w:t>
      </w:r>
    </w:p>
    <w:p w:rsidR="002D0DAD" w:rsidRPr="002D0DAD" w:rsidRDefault="006F61E9" w:rsidP="006F61E9">
      <w:pPr>
        <w:spacing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  <w:t>Ursachen:</w:t>
      </w:r>
      <w:r>
        <w:rPr>
          <w:sz w:val="24"/>
          <w:szCs w:val="24"/>
        </w:rPr>
        <w:tab/>
        <w:t xml:space="preserve"> -     </w:t>
      </w:r>
      <w:r w:rsidR="002D0DAD" w:rsidRPr="002D0DAD">
        <w:rPr>
          <w:sz w:val="24"/>
          <w:szCs w:val="24"/>
        </w:rPr>
        <w:t>entzündlich: reaktive Arthrose, Burs</w:t>
      </w:r>
      <w:r>
        <w:rPr>
          <w:sz w:val="24"/>
          <w:szCs w:val="24"/>
        </w:rPr>
        <w:t xml:space="preserve">itis, Arthritis im Rahmen einer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2D0DAD" w:rsidRPr="002D0DAD">
        <w:rPr>
          <w:sz w:val="24"/>
          <w:szCs w:val="24"/>
        </w:rPr>
        <w:t xml:space="preserve">Borreliose, </w:t>
      </w:r>
      <w:proofErr w:type="spellStart"/>
      <w:r w:rsidR="002D0DAD" w:rsidRPr="002D0DAD">
        <w:rPr>
          <w:sz w:val="24"/>
          <w:szCs w:val="24"/>
        </w:rPr>
        <w:t>Monarthritis</w:t>
      </w:r>
      <w:proofErr w:type="spellEnd"/>
      <w:r w:rsidR="002D0DAD" w:rsidRPr="002D0DAD">
        <w:rPr>
          <w:sz w:val="24"/>
          <w:szCs w:val="24"/>
        </w:rPr>
        <w:t xml:space="preserve"> bei </w:t>
      </w:r>
      <w:proofErr w:type="spellStart"/>
      <w:r w:rsidR="002D0DAD" w:rsidRPr="002D0DAD">
        <w:rPr>
          <w:sz w:val="24"/>
          <w:szCs w:val="24"/>
        </w:rPr>
        <w:t>Shigellen-Infektion</w:t>
      </w:r>
      <w:proofErr w:type="spellEnd"/>
      <w:r w:rsidR="002D0DAD" w:rsidRPr="002D0DAD">
        <w:rPr>
          <w:sz w:val="24"/>
          <w:szCs w:val="24"/>
        </w:rPr>
        <w:t>, allgemein infekt-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</w:t>
      </w:r>
      <w:r w:rsidR="002D0DAD" w:rsidRPr="002D0DAD">
        <w:rPr>
          <w:sz w:val="24"/>
          <w:szCs w:val="24"/>
        </w:rPr>
        <w:t>assoziiert, streuende bakterielle Endokarditis</w:t>
      </w:r>
    </w:p>
    <w:p w:rsidR="002D0DAD" w:rsidRDefault="002D0DAD" w:rsidP="002D0D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traumatisch: Bänderriss, Meniskusriss</w:t>
      </w:r>
      <w:r w:rsidR="006F61E9">
        <w:rPr>
          <w:sz w:val="24"/>
          <w:szCs w:val="24"/>
        </w:rPr>
        <w:t>, Lockerung der Knieprothese oder Zwischenteil? (Röntgen, Notfall)</w:t>
      </w:r>
    </w:p>
    <w:p w:rsidR="002D0DAD" w:rsidRDefault="002D0DAD" w:rsidP="002D0D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Tumor: </w:t>
      </w:r>
      <w:proofErr w:type="spellStart"/>
      <w:r>
        <w:rPr>
          <w:sz w:val="24"/>
          <w:szCs w:val="24"/>
        </w:rPr>
        <w:t>Chondrosarkom</w:t>
      </w:r>
      <w:proofErr w:type="spellEnd"/>
      <w:r>
        <w:rPr>
          <w:sz w:val="24"/>
          <w:szCs w:val="24"/>
        </w:rPr>
        <w:t>, Osteosarkom, Weichteiltumore</w:t>
      </w:r>
    </w:p>
    <w:p w:rsidR="002D0DAD" w:rsidRDefault="002D0DAD" w:rsidP="002D0D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Vaskulär: Venenthrombose, Aneurysma (allg. Gefäßverschluss)</w:t>
      </w:r>
    </w:p>
    <w:p w:rsidR="002D0DAD" w:rsidRPr="002D0DAD" w:rsidRDefault="002D0DAD" w:rsidP="002D0D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Stoffwechsel: Gicht, Psoriasis, Zöliakie</w:t>
      </w:r>
    </w:p>
    <w:p w:rsidR="002D0DAD" w:rsidRDefault="002D0DAD" w:rsidP="002D0D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Psychisch: Somatisierungsstörung, Belastungs-/Konfliktsituationen</w:t>
      </w:r>
    </w:p>
    <w:p w:rsidR="002D0DAD" w:rsidRDefault="006F61E9" w:rsidP="006F61E9">
      <w:pPr>
        <w:spacing w:after="0"/>
        <w:rPr>
          <w:sz w:val="24"/>
          <w:szCs w:val="24"/>
        </w:rPr>
      </w:pPr>
      <w:r>
        <w:rPr>
          <w:sz w:val="24"/>
          <w:szCs w:val="24"/>
        </w:rPr>
        <w:t>Diagnostik:</w:t>
      </w:r>
      <w:r>
        <w:rPr>
          <w:sz w:val="24"/>
          <w:szCs w:val="24"/>
        </w:rPr>
        <w:tab/>
        <w:t>-     Inspektion -&gt; Rötung, Schwellung, Baker-Zyste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Beweglichkeit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Tanzende Patella, </w:t>
      </w:r>
      <w:proofErr w:type="spellStart"/>
      <w:r>
        <w:rPr>
          <w:sz w:val="24"/>
          <w:szCs w:val="24"/>
        </w:rPr>
        <w:t>vordere&amp;hintere</w:t>
      </w:r>
      <w:proofErr w:type="spellEnd"/>
      <w:r>
        <w:rPr>
          <w:sz w:val="24"/>
          <w:szCs w:val="24"/>
        </w:rPr>
        <w:t xml:space="preserve"> Schublade, Meniskuskompressionsschmerz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Beinstellung -&gt; auch Hüfte, Os </w:t>
      </w:r>
      <w:proofErr w:type="spellStart"/>
      <w:r>
        <w:rPr>
          <w:sz w:val="24"/>
          <w:szCs w:val="24"/>
        </w:rPr>
        <w:t>sacrum</w:t>
      </w:r>
      <w:proofErr w:type="spellEnd"/>
      <w:r>
        <w:rPr>
          <w:sz w:val="24"/>
          <w:szCs w:val="24"/>
        </w:rPr>
        <w:t>, OSG betrachten! Fehlhaltungen?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Sonographie</w:t>
      </w:r>
    </w:p>
    <w:p w:rsidR="006F61E9" w:rsidRDefault="006F61E9" w:rsidP="006F61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Procedere: </w:t>
      </w:r>
      <w:r>
        <w:rPr>
          <w:sz w:val="24"/>
          <w:szCs w:val="24"/>
        </w:rPr>
        <w:tab/>
        <w:t>-     bei Trauma/Instabilität -&gt; Abklärung FA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V. a. reaktiv</w:t>
      </w:r>
      <w:r w:rsidR="00622925">
        <w:rPr>
          <w:sz w:val="24"/>
          <w:szCs w:val="24"/>
        </w:rPr>
        <w:t>iert</w:t>
      </w:r>
      <w:r>
        <w:rPr>
          <w:sz w:val="24"/>
          <w:szCs w:val="24"/>
        </w:rPr>
        <w:t>e Arthrose -&gt; Röntgen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Kindern Abklärung wg. M. </w:t>
      </w:r>
      <w:proofErr w:type="spellStart"/>
      <w:r>
        <w:rPr>
          <w:sz w:val="24"/>
          <w:szCs w:val="24"/>
        </w:rPr>
        <w:t>Osgood-Schlatter</w:t>
      </w:r>
      <w:proofErr w:type="spellEnd"/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Ergüssen -&gt; Punktion erwägen (Linderung &amp; Diagnostik)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Sepsisverdacht Einweisung ins Krankenhaus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Bildgebung</w:t>
      </w:r>
      <w:proofErr w:type="spellEnd"/>
      <w:r w:rsidR="00622925">
        <w:rPr>
          <w:sz w:val="24"/>
          <w:szCs w:val="24"/>
        </w:rPr>
        <w:t xml:space="preserve"> (MRT)</w:t>
      </w:r>
      <w:r>
        <w:rPr>
          <w:sz w:val="24"/>
          <w:szCs w:val="24"/>
        </w:rPr>
        <w:t xml:space="preserve"> erwägen schon vor Orthopädie-Termin</w:t>
      </w:r>
    </w:p>
    <w:p w:rsidR="006F61E9" w:rsidRDefault="006F61E9" w:rsidP="006F61E9">
      <w:pPr>
        <w:spacing w:after="0"/>
        <w:rPr>
          <w:sz w:val="24"/>
          <w:szCs w:val="24"/>
        </w:rPr>
      </w:pPr>
      <w:r>
        <w:rPr>
          <w:sz w:val="24"/>
          <w:szCs w:val="24"/>
        </w:rPr>
        <w:t>Therapie:</w:t>
      </w:r>
      <w:r>
        <w:rPr>
          <w:sz w:val="24"/>
          <w:szCs w:val="24"/>
        </w:rPr>
        <w:tab/>
        <w:t>-     NSAR + Cortison-Stoß (Kombi/einzeln); homöopathisch: Belladonna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Hochlagerung, kühlen (Quark-Umschläge)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Kniegelenksbandage</w:t>
      </w:r>
    </w:p>
    <w:p w:rsidR="006F61E9" w:rsidRDefault="006F61E9" w:rsidP="006F61E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Bei Verletzung Antibiose mit </w:t>
      </w:r>
      <w:proofErr w:type="spellStart"/>
      <w:r>
        <w:rPr>
          <w:sz w:val="24"/>
          <w:szCs w:val="24"/>
        </w:rPr>
        <w:t>Amoxi+Clavulansäure</w:t>
      </w:r>
      <w:proofErr w:type="spellEnd"/>
      <w:r>
        <w:rPr>
          <w:sz w:val="24"/>
          <w:szCs w:val="24"/>
        </w:rPr>
        <w:t xml:space="preserve"> erwägen</w:t>
      </w:r>
    </w:p>
    <w:p w:rsidR="006F61E9" w:rsidRDefault="00F85B2A" w:rsidP="00F85B2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Krankschreibung je nach Bedarf</w:t>
      </w:r>
    </w:p>
    <w:p w:rsidR="00F85B2A" w:rsidRDefault="00F85B2A" w:rsidP="00F85B2A">
      <w:pPr>
        <w:rPr>
          <w:b/>
          <w:sz w:val="24"/>
          <w:szCs w:val="24"/>
        </w:rPr>
      </w:pPr>
      <w:r w:rsidRPr="00F85B2A">
        <w:rPr>
          <w:b/>
          <w:sz w:val="24"/>
          <w:szCs w:val="24"/>
        </w:rPr>
        <w:t>Chronische Knieschmerzen</w:t>
      </w:r>
    </w:p>
    <w:p w:rsidR="00F85B2A" w:rsidRDefault="00F85B2A" w:rsidP="00F85B2A">
      <w:pPr>
        <w:rPr>
          <w:sz w:val="24"/>
          <w:szCs w:val="24"/>
        </w:rPr>
      </w:pPr>
      <w:r>
        <w:rPr>
          <w:sz w:val="24"/>
          <w:szCs w:val="24"/>
        </w:rPr>
        <w:t>Ursachen meist degenerativ, eher nicht entzündlich</w:t>
      </w:r>
    </w:p>
    <w:p w:rsidR="00622925" w:rsidRDefault="00F85B2A" w:rsidP="00F85B2A">
      <w:pPr>
        <w:rPr>
          <w:sz w:val="24"/>
          <w:szCs w:val="24"/>
        </w:rPr>
      </w:pPr>
      <w:r>
        <w:rPr>
          <w:sz w:val="24"/>
          <w:szCs w:val="24"/>
        </w:rPr>
        <w:t>Untersuchung wie beim akuten Knieschmerz, zusätzlich evtl. Röntgen/MRT;</w:t>
      </w:r>
    </w:p>
    <w:p w:rsidR="00F85B2A" w:rsidRDefault="00622925" w:rsidP="00622925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Bei Schmerzen, die auf erste, gewöhnlich hilfreiche Therapieversuche nicht ansprechen, sollte man zusätzlich untersuchen: </w:t>
      </w:r>
    </w:p>
    <w:p w:rsidR="00F85B2A" w:rsidRDefault="00F85B2A" w:rsidP="00F85B2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Ganzkörper-Untersuchung (unbekleidet): Becken, Beinstellung, Fußstellung, Schuhe, Schuhsohlen</w:t>
      </w:r>
    </w:p>
    <w:p w:rsidR="00F85B2A" w:rsidRDefault="00F85B2A" w:rsidP="00F85B2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Physiotherapeut mit einbeziehen: Faszien, Übungen, </w:t>
      </w:r>
      <w:proofErr w:type="spellStart"/>
      <w:r>
        <w:rPr>
          <w:sz w:val="24"/>
          <w:szCs w:val="24"/>
        </w:rPr>
        <w:t>Muskeldysbalance</w:t>
      </w:r>
      <w:proofErr w:type="spellEnd"/>
      <w:r>
        <w:rPr>
          <w:sz w:val="24"/>
          <w:szCs w:val="24"/>
        </w:rPr>
        <w:t>?</w:t>
      </w:r>
    </w:p>
    <w:p w:rsidR="00F85B2A" w:rsidRDefault="00F85B2A" w:rsidP="00F85B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Therapie: </w:t>
      </w:r>
      <w:r>
        <w:rPr>
          <w:sz w:val="24"/>
          <w:szCs w:val="24"/>
        </w:rPr>
        <w:tab/>
        <w:t>-     Wärme, Kniebäder</w:t>
      </w:r>
    </w:p>
    <w:p w:rsidR="00F85B2A" w:rsidRDefault="00F85B2A" w:rsidP="00F85B2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Krankengymnastik, Manuelle Therapie</w:t>
      </w:r>
    </w:p>
    <w:p w:rsidR="00F85B2A" w:rsidRDefault="00F85B2A" w:rsidP="00F85B2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Punktion?</w:t>
      </w:r>
    </w:p>
    <w:p w:rsidR="00F85B2A" w:rsidRDefault="00F85B2A" w:rsidP="00F85B2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Weißkohl-Wickel (Blätter müssen vorher plattgeklopft werden)</w:t>
      </w:r>
    </w:p>
    <w:p w:rsidR="00F85B2A" w:rsidRDefault="00F85B2A" w:rsidP="00F85B2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Entlastung (Stöcke)</w:t>
      </w:r>
    </w:p>
    <w:p w:rsidR="00F85B2A" w:rsidRDefault="00F85B2A" w:rsidP="00F85B2A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Medikamente: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Diclofenac/Ibuprofen</w:t>
      </w:r>
      <w:proofErr w:type="spellEnd"/>
    </w:p>
    <w:p w:rsidR="00F85B2A" w:rsidRDefault="00F85B2A" w:rsidP="00F85B2A">
      <w:pPr>
        <w:spacing w:after="0"/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Metamizol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cave</w:t>
      </w:r>
      <w:proofErr w:type="spellEnd"/>
      <w:r>
        <w:rPr>
          <w:sz w:val="24"/>
          <w:szCs w:val="24"/>
        </w:rPr>
        <w:t xml:space="preserve"> bei Auftreten von eitrigen Mandeln</w:t>
      </w:r>
      <w:r w:rsidR="00622925">
        <w:rPr>
          <w:sz w:val="24"/>
          <w:szCs w:val="24"/>
        </w:rPr>
        <w:t xml:space="preserve">, Fieber und Aphten als Zeichen einer </w:t>
      </w:r>
      <w:proofErr w:type="spellStart"/>
      <w:r w:rsidR="00622925">
        <w:rPr>
          <w:sz w:val="24"/>
          <w:szCs w:val="24"/>
        </w:rPr>
        <w:t>Agranulozytose</w:t>
      </w:r>
      <w:proofErr w:type="spellEnd"/>
      <w:r w:rsidR="00622925">
        <w:rPr>
          <w:sz w:val="24"/>
          <w:szCs w:val="24"/>
        </w:rPr>
        <w:t>)</w:t>
      </w:r>
      <w:r>
        <w:rPr>
          <w:sz w:val="24"/>
          <w:szCs w:val="24"/>
        </w:rPr>
        <w:t>)</w:t>
      </w:r>
    </w:p>
    <w:p w:rsidR="00F85B2A" w:rsidRPr="00F85B2A" w:rsidRDefault="00F85B2A" w:rsidP="00F85B2A">
      <w:pPr>
        <w:ind w:left="3540"/>
        <w:rPr>
          <w:sz w:val="24"/>
          <w:szCs w:val="24"/>
        </w:rPr>
      </w:pPr>
      <w:proofErr w:type="spellStart"/>
      <w:r>
        <w:rPr>
          <w:sz w:val="24"/>
          <w:szCs w:val="24"/>
        </w:rPr>
        <w:t>Tilidin/Tramal/niedrigdosiertes</w:t>
      </w:r>
      <w:proofErr w:type="spellEnd"/>
      <w:r>
        <w:rPr>
          <w:sz w:val="24"/>
          <w:szCs w:val="24"/>
        </w:rPr>
        <w:t xml:space="preserve"> Morphin</w:t>
      </w:r>
    </w:p>
    <w:sectPr w:rsidR="00F85B2A" w:rsidRPr="00F85B2A" w:rsidSect="002169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7F59"/>
    <w:multiLevelType w:val="hybridMultilevel"/>
    <w:tmpl w:val="AC666BD8"/>
    <w:lvl w:ilvl="0" w:tplc="2EF2540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1595B"/>
    <w:multiLevelType w:val="hybridMultilevel"/>
    <w:tmpl w:val="E52EDAD2"/>
    <w:lvl w:ilvl="0" w:tplc="69A0C11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D0DAD"/>
    <w:rsid w:val="00216969"/>
    <w:rsid w:val="002D0DAD"/>
    <w:rsid w:val="00622925"/>
    <w:rsid w:val="006F61E9"/>
    <w:rsid w:val="00A40751"/>
    <w:rsid w:val="00F85B2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969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2D0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do94piba</dc:creator>
  <cp:keywords/>
  <dc:description/>
  <cp:lastModifiedBy>Wolfgang Blank</cp:lastModifiedBy>
  <cp:revision>2</cp:revision>
  <dcterms:created xsi:type="dcterms:W3CDTF">2017-02-28T18:24:00Z</dcterms:created>
  <dcterms:modified xsi:type="dcterms:W3CDTF">2017-02-28T18:24:00Z</dcterms:modified>
</cp:coreProperties>
</file>